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69" w:rsidRPr="00BE5169" w:rsidRDefault="00580043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МУНИЦИПАЛЬНОЕ  КАЗЕННОЕ</w:t>
      </w:r>
      <w:r w:rsidR="00BE5169" w:rsidRPr="00BE5169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ОБЩЕОБРАЗОВАТЕЛЬНОЕ  УЧРЕЖДЕНИЕ</w:t>
      </w:r>
    </w:p>
    <w:p w:rsidR="00BE5169" w:rsidRPr="00BE5169" w:rsidRDefault="00580043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АШАРСКАЯ  </w:t>
      </w:r>
      <w:r w:rsidR="00BE5169" w:rsidRPr="00BE5169">
        <w:rPr>
          <w:rFonts w:ascii="Times New Roman" w:eastAsia="Times New Roman" w:hAnsi="Times New Roman" w:cs="Times New Roman"/>
          <w:color w:val="000000"/>
          <w:lang w:eastAsia="ru-RU"/>
        </w:rPr>
        <w:t>СРЕДНЯЯ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 ОБЩЕОБРАЗОВАТЕЛЬНАЯ  ШКОЛА     </w:t>
      </w:r>
    </w:p>
    <w:p w:rsidR="00BE5169" w:rsidRPr="00BE5169" w:rsidRDefault="00C859F0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С. </w:t>
      </w:r>
      <w:r w:rsidR="005800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АШАР</w:t>
      </w:r>
    </w:p>
    <w:p w:rsidR="00BE5169" w:rsidRPr="00BE5169" w:rsidRDefault="00580043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МУНИЦИПАЛЬНОГО  ОБРАЗОВАНИЯ КУРАХСКИЙ РАЙОН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«Утверждено»</w:t>
      </w:r>
    </w:p>
    <w:p w:rsidR="00BE5169" w:rsidRPr="00BE5169" w:rsidRDefault="00C1234A" w:rsidP="00BE51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 № 433  от 31.08.2017</w:t>
      </w:r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</w:t>
      </w:r>
    </w:p>
    <w:p w:rsidR="00C859F0" w:rsidRDefault="00BE5169" w:rsidP="00BE51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Директор </w:t>
      </w:r>
      <w:r w:rsidR="00C123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школы                </w:t>
      </w:r>
    </w:p>
    <w:p w:rsidR="00BE5169" w:rsidRPr="00BE5169" w:rsidRDefault="00C859F0" w:rsidP="00BE51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</w:t>
      </w:r>
      <w:r w:rsidR="00C123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 М </w:t>
      </w:r>
      <w:proofErr w:type="spellStart"/>
      <w:r w:rsidR="00C123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Будайчиев</w:t>
      </w:r>
      <w:proofErr w:type="spellEnd"/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Программа развития школы</w:t>
      </w:r>
    </w:p>
    <w:p w:rsidR="00BE5169" w:rsidRPr="00BE5169" w:rsidRDefault="00580043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на 2017-2022</w:t>
      </w:r>
      <w:r w:rsidR="00BE5169" w:rsidRPr="00BE5169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годы</w:t>
      </w:r>
    </w:p>
    <w:p w:rsidR="00BE5169" w:rsidRPr="00BE5169" w:rsidRDefault="00BE5169" w:rsidP="00FB55DC">
      <w:pPr>
        <w:shd w:val="clear" w:color="auto" w:fill="FFFFFF"/>
        <w:spacing w:after="0" w:line="240" w:lineRule="auto"/>
        <w:ind w:left="-709" w:right="-850" w:firstLine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«РОСТ: развиваемся, определяемся, сравниваем, творим»</w:t>
      </w:r>
    </w:p>
    <w:p w:rsidR="00BE5169" w:rsidRPr="00BE5169" w:rsidRDefault="00BE5169" w:rsidP="00FB55DC">
      <w:pPr>
        <w:shd w:val="clear" w:color="auto" w:fill="FFFFFF"/>
        <w:spacing w:after="0" w:line="240" w:lineRule="auto"/>
        <w:ind w:left="-709" w:right="-850" w:firstLine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BE5169" w:rsidRPr="00BE5169" w:rsidRDefault="00580043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2017</w:t>
      </w:r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I. Паспорт Программы развития школы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II. Информационная справка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III. Проблемно-ориентированный анализ деятельности школы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IV. Концептуальное основание Программы развития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V. Инновационные проекты.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VI. Действия по созданию условий, необходимых для реализации программы развития школы.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VII. Финансовое обеспечение программы.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VIII. Ожидаемые результаты программы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IX.Организация</w:t>
      </w:r>
      <w:proofErr w:type="spell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управлением программой и контроль над ходом ее реализации.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I. </w:t>
      </w: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Паспорт программы.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Программа развития школы представляет собой нормативно-управленческий документ, характеризующий имеющиеся достижения и проблемы, основные тенденции, цели, задачи и направления обучения, воспитания, развития обучающихся и особенности организации кадрового и методического обеспечения образовательного процесса и инновационных преобразований учебно-воспитательной системы, критерии эффективности, планируемые конечные результаты.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</w:t>
      </w:r>
    </w:p>
    <w:tbl>
      <w:tblPr>
        <w:tblW w:w="11341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"/>
        <w:gridCol w:w="9498"/>
      </w:tblGrid>
      <w:tr w:rsidR="00BE5169" w:rsidRPr="00BE5169" w:rsidTr="00C859F0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Название Программы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РОСТ: развиваемся, определяемся, сравниваем, творим.</w:t>
            </w:r>
          </w:p>
        </w:tc>
      </w:tr>
      <w:tr w:rsidR="00BE5169" w:rsidRPr="00BE5169" w:rsidTr="00C859F0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Назначение Программы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создать условия для разработки и реализации комплекса мер, способствующих целесообразному, управляемому и позитивному переходу школы от прежнего качественного состояния к новому в ходе инновационных изменений.</w:t>
            </w:r>
          </w:p>
        </w:tc>
      </w:tr>
      <w:tr w:rsidR="00BE5169" w:rsidRPr="00BE5169" w:rsidTr="00C859F0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Цели и </w:t>
            </w: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lastRenderedPageBreak/>
              <w:t>Стратегическая цель Программы</w:t>
            </w: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– построение и реализация действующей </w:t>
            </w: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модели образовательной организации, реализующей систему образовательных проектов в соответствии с современными представлениями о качестве образования, потребностями российского общества, государства, Краснодарского края,  в интересах развития личности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условно малокомплектной сельской  школе.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Стратегическими задачами Программы являются</w:t>
            </w: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    1</w:t>
            </w: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Совершенствование 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организационно-правовых</w:t>
            </w:r>
            <w:proofErr w:type="gramEnd"/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    и 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экономических механизмов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деятельности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    школы, повышение конкурентоспособности 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</w:t>
            </w:r>
            <w:proofErr w:type="gramEnd"/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    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рынке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образовательных услуг.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</w:t>
            </w: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Совершенствование содержания, технологий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и организационно-педагогических условий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образовательного процесса.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    Переход на 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новые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федеральные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государственные образовательные стандарты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ООО.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</w:t>
            </w: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.Обеспечение  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единого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информационного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    пространства и 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целенаправленное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систематическое внедрение информационно-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коммуникативных технологий.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</w:t>
            </w: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Обеспечение  </w:t>
            </w:r>
            <w:proofErr w:type="spell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здоровьесбережения</w:t>
            </w:r>
            <w:proofErr w:type="spell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всех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субъектов образовательного процесса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.</w:t>
            </w:r>
            <w:proofErr w:type="gramEnd"/>
          </w:p>
          <w:p w:rsidR="00BE5169" w:rsidRPr="00BE5169" w:rsidRDefault="00BE5169" w:rsidP="00BE5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</w:t>
            </w: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5.</w:t>
            </w: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Создание развивающей образовательной среды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.</w:t>
            </w:r>
            <w:proofErr w:type="gramEnd"/>
          </w:p>
        </w:tc>
      </w:tr>
      <w:tr w:rsidR="00BE5169" w:rsidRPr="00BE5169" w:rsidTr="00C859F0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Целевые показатели эффективности Программы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    Повышение качества знаний за счёт развития  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    познавательной активности 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2.     Переход и реализация 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новых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федеральных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государственных образовательных стандартов  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ООО.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     Изменение структуры урока за счёт внедрения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информационных технологий и активных форм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организации познавательной деятельности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учащихся.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      Увеличение численности участников,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победителей и призёров  в олимпиадах,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конкурсах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научно-практических конференциях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школьного, муниципального, регионального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этапов.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      Создание условий, обеспечивающих охрану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жизни, сохранение и укрепление здоровья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     обучающихся, формирование их 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здорового</w:t>
            </w:r>
            <w:proofErr w:type="gramEnd"/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образа жизни.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      Рост численности обучающихся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выполняющих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научно-исследовательские работы.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7.      Увеличение количества 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научно-методических</w:t>
            </w:r>
            <w:proofErr w:type="gramEnd"/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     работ учителей, публикаций, участие 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proofErr w:type="gramEnd"/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         различных научно-методических 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конференциях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конкурсах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      Стимулирование ситуации успеха.  </w:t>
            </w:r>
          </w:p>
        </w:tc>
      </w:tr>
      <w:tr w:rsidR="00BE5169" w:rsidRPr="00BE5169" w:rsidTr="00C859F0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 Сроки реализации Программы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580043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Январь 2017 – декабрь 2022</w:t>
            </w:r>
            <w:r w:rsidR="00BE5169"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г.г.</w:t>
            </w:r>
          </w:p>
        </w:tc>
      </w:tr>
      <w:tr w:rsidR="00BE5169" w:rsidRPr="00BE5169" w:rsidTr="00C859F0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Этапы развития Программы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580043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 2017</w:t>
            </w:r>
            <w:r w:rsidR="00BE5169"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 – ориентировочный этап. Выявление имеющихся резервов и направлений развития школы и моделирование её качественного состояния.</w:t>
            </w:r>
          </w:p>
          <w:p w:rsidR="00BE5169" w:rsidRPr="00BE5169" w:rsidRDefault="00783365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 2017-2020</w:t>
            </w:r>
            <w:r w:rsidR="00BE5169"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г.г. – основной этап. Моделирование и реализация инновационных направлений развития школы для  перехода образовательного учреждения в новое качественное состояние. Определение критериев и показателей качественных изменений образовательного процесса и качества образования школьников. Создание банка методических материалов. Выявление помех в практической реализации программы развития и их устранение.</w:t>
            </w:r>
          </w:p>
          <w:p w:rsidR="00BE5169" w:rsidRPr="00BE5169" w:rsidRDefault="00783365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 2022</w:t>
            </w:r>
            <w:r w:rsidR="00BE5169"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 – итоговый этап. Анализ достигнутых результатов и определение перспектив дальнейшего развития школы. Фиксация полученных результатов образовательной практики и закрепление их в локальных нормативных актах образовательного учреждения.</w:t>
            </w:r>
          </w:p>
        </w:tc>
      </w:tr>
      <w:tr w:rsidR="00BE5169" w:rsidRPr="00BE5169" w:rsidTr="00C859F0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Объёмы и источники финансирования Программы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Общий объём финансирования Программы развития составляет 1 млн. 808 тыс. руб.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Выполнение программы обеспечивается за счёт различных источников финансирования: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-бюджет;</w:t>
            </w:r>
          </w:p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-дополнительные привлечённые средства (спонсорские средства, добровольные пожертвования)</w:t>
            </w:r>
          </w:p>
        </w:tc>
      </w:tr>
      <w:tr w:rsidR="00BE5169" w:rsidRPr="00BE5169" w:rsidTr="00C859F0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Управление Программой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Управление Программой развития осуществляет Совет школы</w:t>
            </w:r>
          </w:p>
        </w:tc>
      </w:tr>
      <w:tr w:rsidR="00BE5169" w:rsidRPr="00BE5169" w:rsidTr="00C859F0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Разработчики Программы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5169" w:rsidRPr="00BE5169" w:rsidRDefault="00783365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Будайчиев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</w:t>
            </w:r>
            <w:r w:rsidR="00BE5169"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– директор школы</w:t>
            </w:r>
          </w:p>
          <w:p w:rsidR="00BE5169" w:rsidRPr="00BE5169" w:rsidRDefault="00783365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Муртузалиева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</w:t>
            </w:r>
            <w:r w:rsidR="00BE5169"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– заместитель директора школы</w:t>
            </w:r>
          </w:p>
          <w:p w:rsidR="00BE5169" w:rsidRPr="00BE5169" w:rsidRDefault="00783365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Вагабов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А</w:t>
            </w:r>
            <w:r w:rsidR="00BE5169"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заместитель директора школы</w:t>
            </w:r>
          </w:p>
          <w:p w:rsidR="00BE5169" w:rsidRPr="00BE5169" w:rsidRDefault="00783365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Рамазанов ХТ</w:t>
            </w:r>
            <w:r w:rsidR="00BE5169"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.– председатель методического совета</w:t>
            </w:r>
          </w:p>
        </w:tc>
      </w:tr>
      <w:tr w:rsidR="00BE5169" w:rsidRPr="00BE5169" w:rsidTr="00C859F0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Исполнители Программы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783365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муниципальное казенное</w:t>
            </w:r>
            <w:r w:rsidR="00BE5169"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общеобразовательное учреждение средняя</w:t>
            </w:r>
            <w:r w:rsidR="00BE5169"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Ашарская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 средняя</w:t>
            </w:r>
            <w:r w:rsidR="00BE5169"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 </w:t>
            </w:r>
            <w:r w:rsidR="00BE5169"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общеобраз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овательная   ш</w:t>
            </w:r>
            <w:r w:rsidR="00F77E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кола  </w:t>
            </w:r>
            <w:r w:rsidR="00BE5169"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F77E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 </w:t>
            </w:r>
            <w:proofErr w:type="spellStart"/>
            <w:r w:rsidR="00F77E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Ашар</w:t>
            </w:r>
            <w:proofErr w:type="spellEnd"/>
            <w:r w:rsidR="00F77E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BE5169"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муниципального образования </w:t>
            </w:r>
            <w:proofErr w:type="spellStart"/>
            <w:r w:rsidR="00F77E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Курахский</w:t>
            </w:r>
            <w:proofErr w:type="spellEnd"/>
            <w:r w:rsidR="00F77E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</w:t>
            </w:r>
          </w:p>
        </w:tc>
      </w:tr>
      <w:tr w:rsidR="00BE5169" w:rsidRPr="00BE5169" w:rsidTr="00C859F0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-положительная динамика качественных показателей обучения;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-повышение количества 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занимающихся научно-исследовательской работой;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-снижение сезонной заболеваемости учащихся и учителей, недопущение перегрузок обучающихся и педагогов за счёт внедрения новых </w:t>
            </w:r>
            <w:proofErr w:type="spell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здоровьесберегающих</w:t>
            </w:r>
            <w:proofErr w:type="spell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технологий;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-создание системы мониторинга качества образования и воспитания;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-создание современной информационно-образовательной среды;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 внедрение инновационных проектов «Мой первый проект», «Школа – территория здоровья», «Воспитание гражданина»;</w:t>
            </w:r>
          </w:p>
          <w:p w:rsidR="00BE5169" w:rsidRPr="00BE5169" w:rsidRDefault="00BE5169" w:rsidP="00FB55DC">
            <w:pPr>
              <w:spacing w:after="0" w:line="0" w:lineRule="atLeast"/>
              <w:ind w:left="-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-публикации 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( 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том числе на сайте школы)  материалов о промежуточных и итоговых результатах реализации программы  развития</w:t>
            </w:r>
          </w:p>
        </w:tc>
      </w:tr>
    </w:tbl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II. Информационная справка</w:t>
      </w:r>
    </w:p>
    <w:p w:rsidR="00BE5169" w:rsidRPr="00BE5169" w:rsidRDefault="00F77EF1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 казенное</w:t>
      </w:r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общеобразовательное учреждение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Ашарская</w:t>
      </w:r>
      <w:proofErr w:type="spellEnd"/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средняя</w:t>
      </w:r>
      <w:r w:rsidR="00BE5169"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Ашар</w:t>
      </w:r>
      <w:proofErr w:type="spellEnd"/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Курахский</w:t>
      </w:r>
      <w:proofErr w:type="spellEnd"/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(в дальнейшем именуемая «школа»).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="00F77E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Адрес: 368187  Республика Дагестан, </w:t>
      </w:r>
      <w:proofErr w:type="spellStart"/>
      <w:r w:rsidR="00F77E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Курахский</w:t>
      </w:r>
      <w:proofErr w:type="spellEnd"/>
      <w:r w:rsidR="00F77E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район , </w:t>
      </w:r>
      <w:proofErr w:type="spellStart"/>
      <w:r w:rsidR="00F77E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сАшар</w:t>
      </w:r>
      <w:proofErr w:type="spellEnd"/>
      <w:r w:rsidR="00F77E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ул</w:t>
      </w:r>
      <w:proofErr w:type="gramStart"/>
      <w:r w:rsidR="00F77E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.Ш</w:t>
      </w:r>
      <w:proofErr w:type="gramEnd"/>
      <w:r w:rsidR="00F77E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оссейная, 18</w:t>
      </w:r>
    </w:p>
    <w:p w:rsidR="00BE5169" w:rsidRPr="00BE5169" w:rsidRDefault="00F77EF1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      Телефон: 89285063925</w:t>
      </w:r>
      <w:r w:rsidR="00BE5169" w:rsidRPr="00BE51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Электронный адрес</w:t>
      </w:r>
      <w:r w:rsidR="00F77EF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 w:rsidRPr="00BE5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Сайт школы</w:t>
      </w:r>
      <w:r w:rsidRPr="00BE5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http://nsportal.ru/site/mbou-sosh-no10-smalamino-munitsipalnogo-obrazovaniya-uspenskiy-rayon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Учредитель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F77E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  </w:t>
      </w:r>
      <w:proofErr w:type="spellStart"/>
      <w:r w:rsidR="00F77E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Курахский</w:t>
      </w:r>
      <w:proofErr w:type="spellEnd"/>
      <w:r w:rsidR="00F77E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</w:t>
      </w: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2.1.Общие сведения о школе</w:t>
      </w:r>
      <w:r w:rsidRPr="00BE51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Образовател</w:t>
      </w:r>
      <w:r w:rsidR="00F77E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ьное учреждение   открыто в 1966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году.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</w:t>
      </w:r>
      <w:r w:rsidR="00F77E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Обучается  72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детей 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Школа работает в одну смену,  рабочая неде</w:t>
      </w:r>
      <w:r w:rsidR="00F77E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ля, в 1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-11 классах - 6 дней.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</w:t>
      </w:r>
      <w:r w:rsidR="00F77E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Продолжительность уроков – 45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минут.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2.2. Материально-техническая  база школы.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       Образовательный процесс осуществляется в 11 учебных кабинетах и спортивном зале школы. Имеются игровая  спортивная площадка, пришкольный участок</w:t>
      </w:r>
      <w:r w:rsidR="00F77E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 учебные кабинеты 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77E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подключены к  сети Интернет. В 2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77E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кабинетах  </w:t>
      </w:r>
      <w:proofErr w:type="gramStart"/>
      <w:r w:rsidR="00F77E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</w:t>
      </w:r>
      <w:proofErr w:type="gramEnd"/>
      <w:r w:rsidR="00F77E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интерактивные доски</w:t>
      </w:r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остальных кабинетах в полном объёме работа</w:t>
      </w:r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ют компьютеры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Мебель в кабинетах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литературы и русского язы</w:t>
      </w:r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ка, физики, математики и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начальных </w:t>
      </w:r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классах получены за счёт муниципальных</w:t>
      </w:r>
      <w:proofErr w:type="gramStart"/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средств  , кабинет физики  и столовое оборудование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получен</w:t>
      </w:r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счёт федеральных средств.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 </w:t>
      </w:r>
      <w:r w:rsidRPr="00BE5169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здании школы ра</w:t>
      </w:r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сполагаются гимнастический зал соответствующий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требованиям 2.3.22 </w:t>
      </w:r>
      <w:proofErr w:type="spell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2.4.2.1178-02; школьный пищеблок, соответствующий требованиям 2.3.25 </w:t>
      </w:r>
      <w:proofErr w:type="spell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2.4.2.1178-02.</w:t>
      </w:r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подвоза учащихся с </w:t>
      </w:r>
      <w:proofErr w:type="spellStart"/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Кукваз</w:t>
      </w:r>
      <w:proofErr w:type="spell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используется </w:t>
      </w:r>
      <w:proofErr w:type="gram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школьный</w:t>
      </w:r>
      <w:proofErr w:type="gramEnd"/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автовус</w:t>
      </w:r>
      <w:proofErr w:type="spellEnd"/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2.3.Организация образовательного процесса.</w:t>
      </w:r>
      <w:r w:rsidRPr="00BE5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</w:t>
      </w:r>
      <w:r w:rsidRPr="00BE5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 МКО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Ашарская</w:t>
      </w:r>
      <w:proofErr w:type="spellEnd"/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  с. </w:t>
      </w:r>
      <w:proofErr w:type="spellStart"/>
      <w:r w:rsidR="00D33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Ашар</w:t>
      </w:r>
      <w:proofErr w:type="spell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</w:t>
      </w:r>
      <w:r w:rsidR="003B2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ципального образования </w:t>
      </w:r>
      <w:proofErr w:type="spellStart"/>
      <w:r w:rsidR="003B2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Курахскийрайон</w:t>
      </w:r>
      <w:proofErr w:type="spellEnd"/>
      <w:r w:rsidR="003B2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на 2017– 2018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 разработан в соответствии со следующими федеральными и региональными нормативными документами: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-Федеральный Закон от 29.12.2012г №273-ФЗ "Об образовании в Российской Федерации",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№373,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Федеральный государственный образовательный стандарт основного  общего образования, утвержденный приказом Министерства образования и науки Российской Федерации от 17.12.2010 №1897,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-Порядок организации и осуществления образовательной деятельности по основным общеобразовательным программам начального общего, основного общего  и среднего общего образования, утвержденный приказом Министерства образования и науки российской Федерации от 30.08.2013 №1015.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Учебный план составлен с учётом организ</w:t>
      </w:r>
      <w:r w:rsidR="003B2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ации обучения в режиме  шестидневной недели– </w:t>
      </w:r>
      <w:proofErr w:type="gramStart"/>
      <w:r w:rsidR="003B2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в1</w:t>
      </w:r>
      <w:proofErr w:type="gramEnd"/>
      <w:r w:rsidR="003B2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- 11 классах.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Продолжительность учебного года в 1 классе -33 учебные недели, </w:t>
      </w:r>
      <w:proofErr w:type="gram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</w:t>
      </w:r>
      <w:proofErr w:type="gramEnd"/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2-11 </w:t>
      </w:r>
      <w:proofErr w:type="gram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классах</w:t>
      </w:r>
      <w:proofErr w:type="gram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34 учебных недели.</w:t>
      </w:r>
    </w:p>
    <w:p w:rsidR="00BE5169" w:rsidRPr="00BE5169" w:rsidRDefault="003B29C4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По ФГОСТ – 2017 г. работают  1-7</w:t>
      </w:r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классы.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 </w:t>
      </w:r>
      <w:r w:rsidR="003B2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Профильное обучение ведётся в 11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классе.  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2.4. Кадровое обеспечение образовательного процесса.</w:t>
      </w:r>
    </w:p>
    <w:p w:rsidR="00BE5169" w:rsidRPr="00BE5169" w:rsidRDefault="003B29C4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школе работает 22 учителя</w:t>
      </w:r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Профессиональный и квалификационный уровень кадров</w:t>
      </w:r>
    </w:p>
    <w:tbl>
      <w:tblPr>
        <w:tblW w:w="11131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6"/>
        <w:gridCol w:w="1418"/>
        <w:gridCol w:w="1559"/>
        <w:gridCol w:w="1420"/>
        <w:gridCol w:w="1303"/>
        <w:gridCol w:w="1813"/>
        <w:gridCol w:w="992"/>
      </w:tblGrid>
      <w:tr w:rsidR="00BE5169" w:rsidRPr="00BE5169" w:rsidTr="00C859F0">
        <w:trPr>
          <w:gridAfter w:val="1"/>
          <w:wAfter w:w="992" w:type="dxa"/>
        </w:trPr>
        <w:tc>
          <w:tcPr>
            <w:tcW w:w="2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169" w:rsidRPr="00BE5169" w:rsidRDefault="00BE5169" w:rsidP="00BE516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Общее количество педагогов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Образование  %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Аттестационные категории %</w:t>
            </w:r>
          </w:p>
        </w:tc>
      </w:tr>
      <w:tr w:rsidR="00BE5169" w:rsidRPr="00BE5169" w:rsidTr="00C859F0">
        <w:trPr>
          <w:trHeight w:val="2640"/>
        </w:trPr>
        <w:tc>
          <w:tcPr>
            <w:tcW w:w="2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Среднее</w:t>
            </w:r>
          </w:p>
          <w:p w:rsidR="00BE5169" w:rsidRPr="00BE5169" w:rsidRDefault="00BE5169" w:rsidP="00BE516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специаль</w:t>
            </w:r>
            <w:proofErr w:type="spell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</w:p>
          <w:p w:rsidR="00BE5169" w:rsidRPr="00BE5169" w:rsidRDefault="00BE5169" w:rsidP="00BE516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ное</w:t>
            </w:r>
            <w:proofErr w:type="spellEnd"/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Высшая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Первая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занимаемой должности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Нет</w:t>
            </w:r>
          </w:p>
        </w:tc>
      </w:tr>
      <w:tr w:rsidR="00BE5169" w:rsidRPr="00BE5169" w:rsidTr="00C859F0">
        <w:trPr>
          <w:trHeight w:val="54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3B29C4" w:rsidP="00BE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="003B29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3B29C4" w:rsidP="00BE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3B29C4" w:rsidP="00BE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="003B29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3B29C4" w:rsidP="00BE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40</w:t>
            </w:r>
          </w:p>
        </w:tc>
      </w:tr>
    </w:tbl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Кадровый состав по стажу работы</w:t>
      </w:r>
    </w:p>
    <w:tbl>
      <w:tblPr>
        <w:tblW w:w="1098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6"/>
        <w:gridCol w:w="3278"/>
        <w:gridCol w:w="3685"/>
      </w:tblGrid>
      <w:tr w:rsidR="00BE5169" w:rsidRPr="00BE5169" w:rsidTr="00C859F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Педагогический стаж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Количество</w:t>
            </w:r>
          </w:p>
          <w:p w:rsidR="00BE5169" w:rsidRPr="00BE5169" w:rsidRDefault="00BE5169" w:rsidP="00BE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педагогических</w:t>
            </w:r>
          </w:p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работников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% из общего количества</w:t>
            </w:r>
          </w:p>
        </w:tc>
      </w:tr>
      <w:tr w:rsidR="00BE5169" w:rsidRPr="00BE5169" w:rsidTr="00C859F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5 лет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3B29C4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3B29C4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</w:tr>
      <w:tr w:rsidR="00BE5169" w:rsidRPr="00BE5169" w:rsidTr="00C859F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5-10 лет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3B29C4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3B29C4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BE5169" w:rsidRPr="00BE5169" w:rsidTr="00C859F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11-15 лет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3B29C4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3B29C4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</w:t>
            </w:r>
          </w:p>
        </w:tc>
      </w:tr>
      <w:tr w:rsidR="00BE5169" w:rsidRPr="00BE5169" w:rsidTr="00C859F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Свыше 15 лет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3B29C4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3B29C4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40</w:t>
            </w:r>
          </w:p>
        </w:tc>
      </w:tr>
    </w:tbl>
    <w:p w:rsidR="00BE5169" w:rsidRPr="00BE5169" w:rsidRDefault="00BE5169" w:rsidP="00BE5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Количество педагогов, имеющих почетные звания и правительственные награды (в том числе учителя, находящиеся на заслуженном отдыхе):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-Отличник народного просвещения - 2;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-Почётный работник общего образования РФ - </w:t>
      </w:r>
      <w:r w:rsidR="003B2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-Заслуженный учитель 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-Гра</w:t>
      </w:r>
      <w:r w:rsidR="003B2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мота Министерства образования РД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4;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-победители  конкурса ПНПО «Лучший уч</w:t>
      </w:r>
      <w:r w:rsidR="003B2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итель РД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»- </w:t>
      </w:r>
      <w:r w:rsidR="003B2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-победители регионального конкурса </w:t>
      </w:r>
      <w:proofErr w:type="gram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лучшего классного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руководителя – 2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Педагогические кадры постоянно обучаются на курсах повышения квалифи</w:t>
      </w:r>
      <w:r w:rsidR="003B2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кации в </w:t>
      </w:r>
      <w:proofErr w:type="gramStart"/>
      <w:r w:rsidR="003B2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proofErr w:type="gramEnd"/>
      <w:r w:rsidR="003B2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Махачкала и Дербент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школе создана система методической работы, активные формы её работы тоже создают условия для творческого развития педагогов и их профессионального роста.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2.5. Характеристика учащихся и результатов их образования.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                  Состав учащихся</w:t>
      </w:r>
    </w:p>
    <w:tbl>
      <w:tblPr>
        <w:tblW w:w="1098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"/>
        <w:gridCol w:w="5328"/>
        <w:gridCol w:w="2767"/>
        <w:gridCol w:w="2268"/>
      </w:tblGrid>
      <w:tr w:rsidR="00BE5169" w:rsidRPr="00BE5169" w:rsidTr="00C859F0">
        <w:trPr>
          <w:trHeight w:val="65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Название звена образования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Количество</w:t>
            </w:r>
          </w:p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Количество</w:t>
            </w:r>
          </w:p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учащихся</w:t>
            </w:r>
          </w:p>
        </w:tc>
      </w:tr>
      <w:tr w:rsidR="00BE5169" w:rsidRPr="00BE5169" w:rsidTr="00C859F0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Начальное образование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8E4211" w:rsidP="008E42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</w:t>
            </w:r>
          </w:p>
        </w:tc>
      </w:tr>
      <w:tr w:rsidR="00BE5169" w:rsidRPr="00BE5169" w:rsidTr="00C859F0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Основное общее образование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8E4211" w:rsidP="008E42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36</w:t>
            </w:r>
          </w:p>
        </w:tc>
      </w:tr>
      <w:tr w:rsidR="00BE5169" w:rsidRPr="00BE5169" w:rsidTr="00C859F0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Среднее общее образование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8E42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="008E42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</w:tbl>
    <w:p w:rsidR="00BE5169" w:rsidRPr="00BE5169" w:rsidRDefault="00BE5169" w:rsidP="00BE516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Результаты учебной деятельности</w:t>
      </w:r>
    </w:p>
    <w:tbl>
      <w:tblPr>
        <w:tblW w:w="1098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8"/>
        <w:gridCol w:w="2456"/>
        <w:gridCol w:w="450"/>
        <w:gridCol w:w="2869"/>
        <w:gridCol w:w="3096"/>
      </w:tblGrid>
      <w:tr w:rsidR="00BE5169" w:rsidRPr="00BE5169" w:rsidTr="00C859F0">
        <w:tc>
          <w:tcPr>
            <w:tcW w:w="2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6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ЕГЭ</w:t>
            </w:r>
          </w:p>
        </w:tc>
      </w:tr>
      <w:tr w:rsidR="00BE5169" w:rsidRPr="00BE5169" w:rsidTr="00C859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E5169" w:rsidRPr="00BE5169" w:rsidTr="00C859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E5169" w:rsidRPr="00BE5169" w:rsidTr="00C859F0"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C12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8E4211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</w:tr>
      <w:tr w:rsidR="00BE5169" w:rsidRPr="00BE5169" w:rsidTr="00C859F0"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C12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8E4211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BE5169" w:rsidRPr="00BE5169" w:rsidTr="00C859F0"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C12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8E4211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</w:tr>
    </w:tbl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       2.6. Социальная микросреда.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В селе есть Дом культуры, библиотека, действуют группы от детской юношеской спортивной школы и Дома детского творчества, во взаимодействии с которыми  школа будет повышать качество образования, улучшать уровень и качество </w:t>
      </w:r>
      <w:proofErr w:type="spell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обученности</w:t>
      </w:r>
      <w:proofErr w:type="spell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сохранять здоровье школьников и расширять школьную творческую образовательную среду</w:t>
      </w:r>
      <w:proofErr w:type="gram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.</w:t>
      </w:r>
      <w:proofErr w:type="gramEnd"/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       2.7.Социальная характеристика родителей.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Большое внимание в школе уделяется организации взаимодействия с семьями учащихся, поэтому проведено изучение контингента родителей. Анализ социального и образовательного статуса членов семей  дал следующие результаты.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Социальный состав семей</w:t>
      </w:r>
      <w:proofErr w:type="gramStart"/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( % )</w:t>
      </w:r>
      <w:proofErr w:type="gramEnd"/>
    </w:p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служащие-                                                         20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рабочие-                                                             5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сфера облуживания  -                                      21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отрасль сельского хозяйства -                         41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другие -                                                              13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Уровень образования родителей</w:t>
      </w:r>
      <w:proofErr w:type="gramStart"/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( % )</w:t>
      </w:r>
      <w:proofErr w:type="gramEnd"/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высшее -                                                            27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среднее специальное-                                       22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среднее-                                                             51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Социальная характеристика родителей</w:t>
      </w:r>
    </w:p>
    <w:tbl>
      <w:tblPr>
        <w:tblW w:w="1098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"/>
        <w:gridCol w:w="8448"/>
        <w:gridCol w:w="1701"/>
      </w:tblGrid>
      <w:tr w:rsidR="00BE5169" w:rsidRPr="00BE5169" w:rsidTr="00C859F0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8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Социально-психологический слой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%</w:t>
            </w:r>
          </w:p>
        </w:tc>
      </w:tr>
      <w:tr w:rsidR="00BE5169" w:rsidRPr="00BE5169" w:rsidTr="00C859F0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8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Представители крупного бизнеса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</w:p>
        </w:tc>
      </w:tr>
      <w:tr w:rsidR="00BE5169" w:rsidRPr="00BE5169" w:rsidTr="00C859F0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8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Работники органов власти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0,</w:t>
            </w:r>
            <w:r w:rsidR="00FB55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</w:tr>
      <w:tr w:rsidR="00BE5169" w:rsidRPr="00BE5169" w:rsidTr="00C859F0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8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Представители мелкого и среднего бизнеса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FB55DC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</w:tr>
      <w:tr w:rsidR="00BE5169" w:rsidRPr="00BE5169" w:rsidTr="00C859F0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8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Работники бюджетной сферы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43</w:t>
            </w:r>
          </w:p>
        </w:tc>
      </w:tr>
      <w:tr w:rsidR="00BE5169" w:rsidRPr="00BE5169" w:rsidTr="00C859F0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5.</w:t>
            </w:r>
          </w:p>
        </w:tc>
        <w:tc>
          <w:tcPr>
            <w:tcW w:w="8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Беженцы, переселенцы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</w:p>
        </w:tc>
      </w:tr>
      <w:tr w:rsidR="00BE5169" w:rsidRPr="00BE5169" w:rsidTr="00C859F0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8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Военнослужащие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</w:p>
        </w:tc>
      </w:tr>
      <w:tr w:rsidR="00BE5169" w:rsidRPr="00BE5169" w:rsidTr="00C859F0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8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Студенты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</w:p>
        </w:tc>
      </w:tr>
      <w:tr w:rsidR="00BE5169" w:rsidRPr="00BE5169" w:rsidTr="00C859F0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8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Многодетные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FB55DC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BE5169"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</w:tr>
      <w:tr w:rsidR="00BE5169" w:rsidRPr="00BE5169" w:rsidTr="00C859F0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8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Опекуны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FB55DC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</w:tbl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Количественный состав семей:</w:t>
      </w:r>
    </w:p>
    <w:p w:rsidR="00BE5169" w:rsidRPr="00BE5169" w:rsidRDefault="008E4211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- 98</w:t>
      </w:r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% - полные семьи;</w:t>
      </w:r>
    </w:p>
    <w:p w:rsidR="00BE5169" w:rsidRPr="00BE5169" w:rsidRDefault="008E4211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- 2</w:t>
      </w:r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%- неполные семьи.</w:t>
      </w:r>
    </w:p>
    <w:p w:rsidR="00BE5169" w:rsidRPr="00BE5169" w:rsidRDefault="008E4211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- 56</w:t>
      </w:r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% -многодетные семьи;</w:t>
      </w:r>
    </w:p>
    <w:p w:rsidR="00BE5169" w:rsidRPr="00BE5169" w:rsidRDefault="008E4211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- 30</w:t>
      </w:r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%  воспитывают 2 ребенка;</w:t>
      </w:r>
    </w:p>
    <w:p w:rsidR="00BE5169" w:rsidRPr="00BE5169" w:rsidRDefault="008E4211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- 14</w:t>
      </w:r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% воспитывают одного ребенка.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Проблемно - ориентированный анализ деятельности школы.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 реализации  программы  осуществляется постоянный анализ: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социально-образовательных потребностей всех участников образовательного процесса;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достигнутых результатов образовательного процесса в условиях федеральных, региональных         и муниципальных экспериментов;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возникающих проблем в процессе практической реализации основных направлений деятельности школы;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поиск путей решения проблем.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Проблемно - ориентированный анализ деятельности школы и результатов её работы выявил следующие проблемы, решение которых являются существенными  резервами  для  выхода школы на новый уровень развития: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proofErr w:type="gram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систематически проводится работа с педагогами, учащимися и родителями по повышению качества образования, но участие в ЕГЭ и ОГЭ будет обеспечено  положительными результатами, если педагоги будут создавать образ школы, которая не только учит, но и учит учиться всю жизнь, чтобы быть успешным в быстро развивающемся мире, будет осуществлён переход на новые федеральные государственные образовательные стандарты ООО;</w:t>
      </w:r>
      <w:proofErr w:type="gramEnd"/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2) </w:t>
      </w:r>
      <w:proofErr w:type="spell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предпрофильная</w:t>
      </w:r>
      <w:proofErr w:type="spell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подготовка учащихся осуществляется, но требуется дальнейший поиск и систематизация подходов для использования индивидуальных образовательных маршрутов для организации профильного обучения в  сельской школе с количеством учащихся до 200;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3) информационно-коммуникативные технологии внедряются, однако нет системности в их внедрении, что не обеспечивает повышение эффективности образовательного процесса и работы педагогического коллектива,  недостаточная база для разнообразных предложений по охвату всего контингента учащихся информационно-коммуникационными технологиями;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4) в школе создана  образовательная среда, однако она не по всем характеристикам соответствует признакам творческой среды как условия для </w:t>
      </w:r>
      <w:proofErr w:type="spell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здоровьесбережения</w:t>
      </w:r>
      <w:proofErr w:type="spell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всех субъектов образования;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       5) обучающиеся охвачены всеми направлениями воспитательной деятельности, однако не все живут активной школьной жизнью.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proofErr w:type="gram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Структурирование</w:t>
      </w:r>
      <w:proofErr w:type="gram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таким образом проблем позволяет сформулировать концепцию развития школы, определить цель, задачи и образ желаемого результата.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IV. Концептуальное основание программы развития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Образовательная среда школы должна стать </w:t>
      </w:r>
      <w:proofErr w:type="spell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здоровьесберегающей</w:t>
      </w:r>
      <w:proofErr w:type="spell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творческой, позволяющей каждому учащемуся сделать выбор для построения индивидуального образовательного маршрута, удовлетворяющего потребность в качественном образовании с использованием </w:t>
      </w:r>
      <w:proofErr w:type="spell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инфомационно-коммуникационных</w:t>
      </w:r>
      <w:proofErr w:type="spell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технологий с учётом региональных программ в малочисленной сельской школе.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Работа с учащимися должна быть  подчинена следующим принципам: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 </w:t>
      </w: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принцип </w:t>
      </w:r>
      <w:proofErr w:type="spellStart"/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гуманизации</w:t>
      </w:r>
      <w:proofErr w:type="spell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обеспечивает реальное соблюдение прав учителя и школьника, закреплённое Законом РФ «Об образовании», Декларацией  прав ребёнка, Конвенцией о правах ребёнка и другими нормативными документами; утверждение непреходящих общечеловеческих ценностей и отечественных традиций;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 </w:t>
      </w: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сотрудничества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построение взаимоотношений в школе на основе ненасильственной педагогики;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 </w:t>
      </w: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развивающего обучения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предполагает применение методов творческой деятельности, использование новейших педагогических технологий для формирования </w:t>
      </w:r>
      <w:proofErr w:type="spell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общеучебных</w:t>
      </w:r>
      <w:proofErr w:type="spell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умений и навыков как основы рационального умственного труда;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принцип индивидуализации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обучения предполагает учет интересов, потребностей и способностей каждого ученика для прохождения им образовательного маршрута;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 </w:t>
      </w: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дифференциации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предполагает выявление и развитие у учеников склонностей и способностей к работе в различных направлениях изучаемых наук и на различном уровне в зависимости от личных каче</w:t>
      </w:r>
      <w:proofErr w:type="gram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 шк</w:t>
      </w:r>
      <w:proofErr w:type="gram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ольников;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 </w:t>
      </w: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целостности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предполагает построение деятельности школы на основе единства развития, обучения и воспитания; создание творческой образовательной среды, учитывающей комплекс возможностей школы, социума и всех субъектов образования, адекватность педагогических  и информационно-коммуникативных технологий содержанию и задачам современного образования.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V. Инновационные проекты</w:t>
      </w:r>
    </w:p>
    <w:tbl>
      <w:tblPr>
        <w:tblW w:w="1084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9"/>
        <w:gridCol w:w="8789"/>
      </w:tblGrid>
      <w:tr w:rsidR="00BE5169" w:rsidRPr="00BE5169" w:rsidTr="00C859F0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Название проекта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Направления работы</w:t>
            </w:r>
          </w:p>
        </w:tc>
      </w:tr>
      <w:tr w:rsidR="00BE5169" w:rsidRPr="00BE5169" w:rsidTr="00C859F0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Мой первый проект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Школа юного исследователя (1- 4 </w:t>
            </w:r>
            <w:proofErr w:type="spell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</w:t>
            </w:r>
            <w:proofErr w:type="spell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.)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2.Школьное научное общество «Интеллектуал» (5-11 </w:t>
            </w:r>
            <w:proofErr w:type="spell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</w:t>
            </w:r>
            <w:proofErr w:type="spell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3.Школьная научно-практическая конференция.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4.Участие в конференциях, конкурсах, олимпиадах.</w:t>
            </w:r>
          </w:p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5. Публикация  ученических работ 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( 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том числе на школьном сайте)</w:t>
            </w:r>
          </w:p>
        </w:tc>
      </w:tr>
      <w:tr w:rsidR="00BE5169" w:rsidRPr="00BE5169" w:rsidTr="00C859F0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Школа – территория </w:t>
            </w: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здоровья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1. Здоровое питание.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2.Профилактика вредных привычек.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3.Спортивно-оздоровительные мероприятия.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4.Дни Здоровья.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5.Дополнительное образование.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Традиционные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школьные «Осенний кросс», «Весенний кросс»</w:t>
            </w:r>
          </w:p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6.Участие в соревнов</w:t>
            </w:r>
            <w:r w:rsidR="00C1234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аниях «Спортивные надежды Дагестана</w:t>
            </w: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», «Спорт против наркотиков».</w:t>
            </w:r>
          </w:p>
        </w:tc>
      </w:tr>
      <w:tr w:rsidR="00BE5169" w:rsidRPr="00BE5169" w:rsidTr="00C859F0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Воспитание гражданина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1.Школьный Совет «Лидер»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2.Школьный музей.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3.Центр </w:t>
            </w:r>
            <w:proofErr w:type="spell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профориентационной</w:t>
            </w:r>
            <w:proofErr w:type="spell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работы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4.Курсы по выбору.</w:t>
            </w:r>
          </w:p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5.Работа классных руководителей.</w:t>
            </w:r>
          </w:p>
        </w:tc>
      </w:tr>
    </w:tbl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VI. Действия по созданию условий, необходимых для реализации программы развития школы.</w:t>
      </w:r>
    </w:p>
    <w:p w:rsidR="00BE5169" w:rsidRPr="00BE5169" w:rsidRDefault="00BE5169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</w:t>
      </w: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1. В области стимулирования инновационной деятельности</w:t>
      </w: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 стимулирования педагогических кадров в реализации программы развития школы предусматривает следующие показатели для оценивания результатов: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- образовательная работа;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- инновационная деятельность;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- профессиональное развитие;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- участие в управлении.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Система стимулирования предусматривает следующие виды вознаграждения: направление на престижные курсы ПК, разовое стимулирование, представление к Почётным званиям и наградам, благодарность в приказе.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2. </w:t>
      </w: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создания кадровых условий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Повышение квалификации и переподготовки педагогических и руководящих кадров по вопросам инновации. Внесение изменений в должностные обязанности, введение новых должностей и т.д.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3. </w:t>
      </w: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создания научно-методических условий</w:t>
      </w: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Разработка новых и апробация существующих технологий, методик, средств обучения и контроля.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4. В области создания нормативно-правовых условий</w:t>
      </w:r>
      <w:r w:rsidRPr="00BE51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Разработка новых локальных актов, внесение изменений в существующие </w:t>
      </w:r>
      <w:proofErr w:type="spell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внутришкольные</w:t>
      </w:r>
      <w:proofErr w:type="spell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документы.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VII . Финансовое обеспечение программы.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Объём и источники финансирования Программы.</w:t>
      </w:r>
    </w:p>
    <w:p w:rsidR="00BE5169" w:rsidRPr="00BE5169" w:rsidRDefault="00C1234A" w:rsidP="00BE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Бюджетное</w:t>
      </w:r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финансирование, добровольные пожертвования  родителей и спонсорская помощь.</w:t>
      </w:r>
    </w:p>
    <w:tbl>
      <w:tblPr>
        <w:tblW w:w="1084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4"/>
        <w:gridCol w:w="3634"/>
        <w:gridCol w:w="1616"/>
        <w:gridCol w:w="2694"/>
      </w:tblGrid>
      <w:tr w:rsidR="00BE5169" w:rsidRPr="00BE5169" w:rsidTr="00C859F0"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необходимо приобрести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Финансовые затраты (тыс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BE5169" w:rsidRPr="00BE5169" w:rsidTr="00C859F0">
        <w:tc>
          <w:tcPr>
            <w:tcW w:w="2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 на новые образовательные </w:t>
            </w: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стандарт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развитие системы поддержки талантливых детей</w:t>
            </w:r>
          </w:p>
        </w:tc>
        <w:tc>
          <w:tcPr>
            <w:tcW w:w="3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Интерактивная доска с программным обеспечением</w:t>
            </w:r>
          </w:p>
        </w:tc>
        <w:tc>
          <w:tcPr>
            <w:tcW w:w="1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E5169" w:rsidRPr="00BE5169" w:rsidTr="00C859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C1234A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Муниципалитет</w:t>
            </w:r>
          </w:p>
        </w:tc>
      </w:tr>
      <w:tr w:rsidR="00BE5169" w:rsidRPr="00BE5169" w:rsidTr="00C859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E5169" w:rsidRPr="00BE5169" w:rsidTr="00C859F0">
        <w:trPr>
          <w:trHeight w:val="27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C1234A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оргтехника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C1234A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C1234A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</w:tr>
      <w:tr w:rsidR="00BE5169" w:rsidRPr="00BE5169" w:rsidTr="00C859F0">
        <w:trPr>
          <w:trHeight w:val="6060"/>
        </w:trPr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печатными и электронными  информационно- образовательными ресурсами  по всем предметам  учебного плана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Учебники, электронные приложения к ним, учебно-методическая  литература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дополнительная литература(отечественная и зарубежная, классическая и современная художественная литература ;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 популярная и научно техническая литература ; издания по изобразительному искусству, музыке, физической культуре и спорту, экологии, правилам безопасного  поведения на дорогах;  </w:t>
            </w:r>
            <w:proofErr w:type="spellStart"/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библиографические и периодические издания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словари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C1234A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Спонсорская помощь</w:t>
            </w:r>
          </w:p>
        </w:tc>
      </w:tr>
      <w:tr w:rsidR="00BE5169" w:rsidRPr="00BE5169" w:rsidTr="00C859F0">
        <w:tc>
          <w:tcPr>
            <w:tcW w:w="2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соответствующих санитарно-гигиеническим требованиям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E5169" w:rsidRPr="00BE5169" w:rsidTr="00C859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E5169" w:rsidRPr="00BE5169" w:rsidTr="00C859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регулируемой мебели для учебных кабинетов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C1234A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C1234A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</w:tr>
      <w:tr w:rsidR="00BE5169" w:rsidRPr="00BE5169" w:rsidTr="00C859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мебели для школьной столовой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C1234A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</w:tr>
      <w:tr w:rsidR="00BE5169" w:rsidRPr="00BE5169" w:rsidTr="00C859F0">
        <w:tc>
          <w:tcPr>
            <w:tcW w:w="2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 здоровья школьников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спортивно-оздоровительной работы в школе, участие в районных, краевых соревнованиях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BE5169" w:rsidRPr="00BE5169" w:rsidTr="00C859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спортивного  инвентаря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016328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</w:tr>
      <w:tr w:rsidR="00BE5169" w:rsidRPr="00BE5169" w:rsidTr="00C859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E5169" w:rsidRPr="00BE5169" w:rsidTr="00C859F0">
        <w:tc>
          <w:tcPr>
            <w:tcW w:w="2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учительского корпуса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016328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BE5169" w:rsidRPr="00BE5169" w:rsidTr="00C859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 в конкурсах, конференциях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016328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BE5169" w:rsidRPr="00BE5169" w:rsidTr="00C859F0">
        <w:tc>
          <w:tcPr>
            <w:tcW w:w="2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гражданских качеств личности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экскурсионных поездок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BE5169" w:rsidRPr="00BE5169" w:rsidTr="00C859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туристических походов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Спонсорская помощь</w:t>
            </w:r>
          </w:p>
        </w:tc>
      </w:tr>
      <w:tr w:rsidR="00BE5169" w:rsidRPr="00BE5169" w:rsidTr="00C859F0"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школы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кровли пищеблока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016328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</w:tr>
      <w:tr w:rsidR="00BE5169" w:rsidRPr="00BE5169" w:rsidTr="00C859F0"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школьной инфраструктуры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школьного двора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Спонсорская помощь</w:t>
            </w:r>
          </w:p>
        </w:tc>
      </w:tr>
      <w:tr w:rsidR="00BE5169" w:rsidRPr="00BE5169" w:rsidTr="00C859F0"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млн. 808 тыс.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BE5169" w:rsidRPr="00BE5169" w:rsidRDefault="00BE5169" w:rsidP="00BE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VIII. Ожидаемые результаты программы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Реализация настоящей Программы развития школы должна привести к достижению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условиям. Индикаторами эффективности реализации Программы выступают следующие признаки, характеристики и достижения.</w:t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1"/>
        <w:gridCol w:w="8647"/>
      </w:tblGrid>
      <w:tr w:rsidR="00BE5169" w:rsidRPr="00BE5169" w:rsidTr="00C859F0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Направление развития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Ожидаемые результаты</w:t>
            </w:r>
          </w:p>
        </w:tc>
      </w:tr>
      <w:tr w:rsidR="00BE5169" w:rsidRPr="00BE5169" w:rsidTr="00C859F0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Повышение конкурентоспособности на рынке образовательных услуг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Повышение результатов ЕГЭ в 11 классе, ГИА в 9 классе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Созданные технологии формирования </w:t>
            </w:r>
            <w:proofErr w:type="spell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общеучебных</w:t>
            </w:r>
            <w:proofErr w:type="spell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умений и навыков в познавательной, информационно-коммуникативной и рефлексивной деятельности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школьников.</w:t>
            </w:r>
          </w:p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Увеличение количества участников, победителей и призеров конкурсов, олимпиад, конференций</w:t>
            </w:r>
          </w:p>
        </w:tc>
      </w:tr>
      <w:tr w:rsidR="00BE5169" w:rsidRPr="00BE5169" w:rsidTr="00C859F0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Переход на новые федеральные государственные стандарт</w:t>
            </w:r>
            <w:proofErr w:type="gram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ы ООО</w:t>
            </w:r>
            <w:proofErr w:type="gramEnd"/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Практическая реализация новых федеральных государственных образовательных стандартов ООО.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Успешное формирование </w:t>
            </w:r>
            <w:proofErr w:type="spell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метапредметных</w:t>
            </w:r>
            <w:proofErr w:type="spell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навыков обучающихся в соответствии с ФГОС.</w:t>
            </w:r>
          </w:p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 опыта других школ, распространение собственного.</w:t>
            </w:r>
          </w:p>
        </w:tc>
      </w:tr>
      <w:tr w:rsidR="00BE5169" w:rsidRPr="00BE5169" w:rsidTr="00C859F0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Сохранение и укрепление здоровья школьников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технологических карт.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Снижение уровня заболеваемости участников образовательного процесса.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Статистические данные мониторинга физического развития, психического и физического здоровья учащихся, фиксирующие положительную динамику.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Повышение уровня </w:t>
            </w:r>
            <w:proofErr w:type="spellStart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валеологической</w:t>
            </w:r>
            <w:proofErr w:type="spellEnd"/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грамотности  участников образовательного процесса.</w:t>
            </w:r>
          </w:p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Реализация проекта «Школа – территория здоровья»</w:t>
            </w:r>
          </w:p>
        </w:tc>
      </w:tr>
      <w:tr w:rsidR="00BE5169" w:rsidRPr="00BE5169" w:rsidTr="00C859F0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Системное использование информационно-коммуникативных технологий.</w:t>
            </w:r>
          </w:p>
          <w:p w:rsidR="00BE5169" w:rsidRPr="00BE5169" w:rsidRDefault="00BE5169" w:rsidP="00BE5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Совершенствование компетентности </w:t>
            </w: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учителя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Создание в школе единого информационного пространства.</w:t>
            </w:r>
          </w:p>
          <w:p w:rsidR="00BE5169" w:rsidRPr="00BE5169" w:rsidRDefault="00BE5169" w:rsidP="00BE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банка учебно-методических и дидактических пособий     на электронных носителях.</w:t>
            </w:r>
          </w:p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банка данных передового педагогического опыта</w:t>
            </w:r>
          </w:p>
        </w:tc>
      </w:tr>
      <w:tr w:rsidR="00BE5169" w:rsidRPr="00BE5169" w:rsidTr="00C859F0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Формирование гражданских качеств личности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выпускников в соответствии с критериями модели выпускников нового  федерального государственного образовательного стандарта.</w:t>
            </w:r>
          </w:p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Расширение сферы дополнительного образования</w:t>
            </w:r>
          </w:p>
          <w:p w:rsidR="00BE5169" w:rsidRPr="00BE5169" w:rsidRDefault="00BE5169" w:rsidP="00BE5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Реализация проекта «Воспитание гражданина»</w:t>
            </w:r>
          </w:p>
        </w:tc>
      </w:tr>
      <w:tr w:rsidR="00BE5169" w:rsidRPr="00BE5169" w:rsidTr="00C859F0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Изменение школьной инфраструктуры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69" w:rsidRPr="00BE5169" w:rsidRDefault="00BE5169" w:rsidP="00BE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информационной культуры всех субъектов образовательного процесса.</w:t>
            </w:r>
          </w:p>
          <w:p w:rsidR="00BE5169" w:rsidRPr="00BE5169" w:rsidRDefault="00BE5169" w:rsidP="00BE51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1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Расширение базовых возможностей урочной и внеурочной деятельности</w:t>
            </w:r>
          </w:p>
        </w:tc>
      </w:tr>
    </w:tbl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Выпускник школы будет иметь следующие признаки и характеристики.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</w:t>
      </w:r>
      <w:r w:rsidRPr="00BE51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Ценностные ориентации: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      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активная жизненная позиция;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- ценностное отношение к Родине, её культурно-историческому прошлому;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- уважение человеческого достоинства;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толерантное отношение к окружающим;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здоровый образ жизни;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нравственные принципы.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      Социальные умения: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      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хорошо развитые коммуникативные способности;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предприимчивость и инициативность;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умение вносить коррективы в своё собственное поведение;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-мобильность и адаптивность;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-способность к самостоятельному принятию решения;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-умение отстаивать свои интересы и интересы близких людей;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- усилия для самореализации </w:t>
      </w:r>
      <w:proofErr w:type="gram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своей будущей профессиональной  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деятельности.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BE51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Интеллектуальные умения: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      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широкий кругозор;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целостное представление об окружающем мире;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критическое мышление;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-разносторонние интересы;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способность к самообразованию;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-</w:t>
      </w:r>
      <w:proofErr w:type="spell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креативность</w:t>
      </w:r>
      <w:proofErr w:type="spell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-умение работать с информацией.</w:t>
      </w:r>
    </w:p>
    <w:p w:rsidR="00BE5169" w:rsidRPr="00BE5169" w:rsidRDefault="00BE5169" w:rsidP="00BE5169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       </w:t>
      </w:r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IX. Организация управлением программой и </w:t>
      </w:r>
      <w:proofErr w:type="gramStart"/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контроль за</w:t>
      </w:r>
      <w:proofErr w:type="gramEnd"/>
      <w:r w:rsidRPr="00BE5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ходом ее реализации.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 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Управление программой и контроль над ходом её реализации  осуществляется на основе демократического  начала и системного подхода в организации общественно-государственного управления школой. На современный момент структура управления школой представляет собой многоуровневую систему, основанную на сочетании принципов единоначалия и демократического самоуправления.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Юридическую ответственность за реализацию программы развития школы несет директор, и за ним сохраняется право принятия </w:t>
      </w:r>
      <w:proofErr w:type="gram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обязательных к исполнению</w:t>
      </w:r>
      <w:proofErr w:type="gram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решений. Промежуточный контроль и ответственность в определенных сферах своих полномочий осуществляют заместители директора. Следующий уровень управления реализации программы  представлен методическими объединениями учителей, выделенными по предметному принципу; временными творческими коллективами учителей, создаваемыми под определенную задачу; школьным ученическим самоуправлением.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Совещательным и рекомендательным правом голоса обладают созданные выборные представительские органы: Попечительский совет, Педагогический совет, Совет учащихся школы, первичная профсоюзная организация работников системы образования.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Система контроля над исполнением прог</w:t>
      </w:r>
      <w:r w:rsidR="00C123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раммы обеспечивается отделом</w:t>
      </w: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образованием муни</w:t>
      </w:r>
      <w:r w:rsidR="00C123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ципального образования </w:t>
      </w:r>
      <w:proofErr w:type="spellStart"/>
      <w:r w:rsidR="00C123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Курахский</w:t>
      </w:r>
      <w:proofErr w:type="spell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район, Советом учреждения</w:t>
      </w:r>
      <w:proofErr w:type="gram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 </w:t>
      </w:r>
      <w:proofErr w:type="gram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Периодичность контроля:</w:t>
      </w:r>
    </w:p>
    <w:p w:rsidR="00BE5169" w:rsidRPr="00BE5169" w:rsidRDefault="00C00786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-на уровне отделом</w:t>
      </w:r>
      <w:r w:rsidR="000163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образования </w:t>
      </w:r>
      <w:proofErr w:type="spellStart"/>
      <w:r w:rsidR="000163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Курахского</w:t>
      </w:r>
      <w:proofErr w:type="spellEnd"/>
      <w:r w:rsidR="00BE5169"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 – по мере необходимости, но не чаще 1 раза в год;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-на уровне школы – не реже 1 раза в полугодие </w:t>
      </w:r>
      <w:proofErr w:type="gramStart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том числе 1 раз в год на Конференции школы).</w:t>
      </w:r>
    </w:p>
    <w:p w:rsidR="00BE5169" w:rsidRPr="00BE5169" w:rsidRDefault="00BE5169" w:rsidP="00BE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Промежуточные итоги реализации Программы доводятся до сведения  трудового коллектива школы, родителей, учащихся в процессе работы, педагогических советов, конференций, заседаний попечительского совета школы,  родительского комитета, совещаний, собраний.</w:t>
      </w:r>
    </w:p>
    <w:p w:rsidR="00AD64AF" w:rsidRDefault="00AD64AF"/>
    <w:sectPr w:rsidR="00AD64AF" w:rsidSect="00FB55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E5169"/>
    <w:rsid w:val="00016328"/>
    <w:rsid w:val="001275FA"/>
    <w:rsid w:val="002136D5"/>
    <w:rsid w:val="003B29C4"/>
    <w:rsid w:val="00580043"/>
    <w:rsid w:val="00783365"/>
    <w:rsid w:val="008E4211"/>
    <w:rsid w:val="00A644D2"/>
    <w:rsid w:val="00AD64AF"/>
    <w:rsid w:val="00BE5169"/>
    <w:rsid w:val="00BF4BA0"/>
    <w:rsid w:val="00C00786"/>
    <w:rsid w:val="00C1234A"/>
    <w:rsid w:val="00C859F0"/>
    <w:rsid w:val="00D27BD7"/>
    <w:rsid w:val="00D33E77"/>
    <w:rsid w:val="00DD4DC1"/>
    <w:rsid w:val="00F77EF1"/>
    <w:rsid w:val="00FB55DC"/>
    <w:rsid w:val="00FD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E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BE5169"/>
  </w:style>
  <w:style w:type="character" w:customStyle="1" w:styleId="c11">
    <w:name w:val="c11"/>
    <w:basedOn w:val="a0"/>
    <w:rsid w:val="00BE5169"/>
  </w:style>
  <w:style w:type="character" w:customStyle="1" w:styleId="c15">
    <w:name w:val="c15"/>
    <w:basedOn w:val="a0"/>
    <w:rsid w:val="00BE5169"/>
  </w:style>
  <w:style w:type="character" w:customStyle="1" w:styleId="c54">
    <w:name w:val="c54"/>
    <w:basedOn w:val="a0"/>
    <w:rsid w:val="00BE5169"/>
  </w:style>
  <w:style w:type="character" w:customStyle="1" w:styleId="c59">
    <w:name w:val="c59"/>
    <w:basedOn w:val="a0"/>
    <w:rsid w:val="00BE5169"/>
  </w:style>
  <w:style w:type="character" w:customStyle="1" w:styleId="c56">
    <w:name w:val="c56"/>
    <w:basedOn w:val="a0"/>
    <w:rsid w:val="00BE5169"/>
  </w:style>
  <w:style w:type="character" w:customStyle="1" w:styleId="c7">
    <w:name w:val="c7"/>
    <w:basedOn w:val="a0"/>
    <w:rsid w:val="00BE5169"/>
  </w:style>
  <w:style w:type="paragraph" w:customStyle="1" w:styleId="c19">
    <w:name w:val="c19"/>
    <w:basedOn w:val="a"/>
    <w:rsid w:val="00BE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E5169"/>
  </w:style>
  <w:style w:type="paragraph" w:customStyle="1" w:styleId="c1">
    <w:name w:val="c1"/>
    <w:basedOn w:val="a"/>
    <w:rsid w:val="00BE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E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E5169"/>
  </w:style>
  <w:style w:type="character" w:customStyle="1" w:styleId="c4">
    <w:name w:val="c4"/>
    <w:basedOn w:val="a0"/>
    <w:rsid w:val="00BE5169"/>
  </w:style>
  <w:style w:type="character" w:styleId="a3">
    <w:name w:val="Hyperlink"/>
    <w:basedOn w:val="a0"/>
    <w:uiPriority w:val="99"/>
    <w:semiHidden/>
    <w:unhideWhenUsed/>
    <w:rsid w:val="00BE5169"/>
    <w:rPr>
      <w:color w:val="0000FF"/>
      <w:u w:val="single"/>
    </w:rPr>
  </w:style>
  <w:style w:type="character" w:customStyle="1" w:styleId="c2">
    <w:name w:val="c2"/>
    <w:basedOn w:val="a0"/>
    <w:rsid w:val="00BE5169"/>
  </w:style>
  <w:style w:type="paragraph" w:customStyle="1" w:styleId="c13">
    <w:name w:val="c13"/>
    <w:basedOn w:val="a"/>
    <w:rsid w:val="00BE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A1A1F-9691-48D4-B3E4-3D2E4AA6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13</Pages>
  <Words>3875</Words>
  <Characters>22092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dcterms:created xsi:type="dcterms:W3CDTF">2017-09-14T04:57:00Z</dcterms:created>
  <dcterms:modified xsi:type="dcterms:W3CDTF">2018-04-12T16:43:00Z</dcterms:modified>
</cp:coreProperties>
</file>